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8AF56" w14:textId="77777777" w:rsidR="00055776" w:rsidRDefault="00055776" w:rsidP="00502F57">
      <w:pPr>
        <w:pStyle w:val="Label"/>
      </w:pPr>
    </w:p>
    <w:p w14:paraId="203F4785" w14:textId="77777777" w:rsidR="000B382B" w:rsidRPr="004128C5" w:rsidRDefault="000B382B" w:rsidP="000B382B">
      <w:pPr>
        <w:pStyle w:val="NoSpacing"/>
        <w:tabs>
          <w:tab w:val="left" w:pos="1050"/>
          <w:tab w:val="center" w:pos="3658"/>
        </w:tabs>
        <w:jc w:val="center"/>
        <w:rPr>
          <w:b/>
          <w:sz w:val="28"/>
          <w:szCs w:val="28"/>
        </w:rPr>
      </w:pPr>
    </w:p>
    <w:tbl>
      <w:tblPr>
        <w:tblStyle w:val="TableGrid"/>
        <w:tblW w:w="102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2"/>
        <w:gridCol w:w="7083"/>
        <w:gridCol w:w="1275"/>
      </w:tblGrid>
      <w:tr w:rsidR="000B382B" w14:paraId="08532C61" w14:textId="77777777" w:rsidTr="000F2812">
        <w:trPr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A78D9D" w14:textId="77777777" w:rsidR="000B382B" w:rsidRDefault="000B382B" w:rsidP="000F2812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4F080C6" w14:textId="77777777" w:rsidR="000B382B" w:rsidRDefault="000B382B" w:rsidP="000F2812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Deputy </w:t>
            </w:r>
            <w:proofErr w:type="spellStart"/>
            <w:r>
              <w:rPr>
                <w:rFonts w:cstheme="minorHAnsi"/>
                <w:b/>
              </w:rPr>
              <w:t>Headteacher</w:t>
            </w:r>
            <w:proofErr w:type="spellEnd"/>
            <w:r>
              <w:rPr>
                <w:rFonts w:cstheme="minorHAnsi"/>
                <w:b/>
              </w:rPr>
              <w:t xml:space="preserve"> - CRITERIA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89035F" w14:textId="77777777" w:rsidR="000B382B" w:rsidRDefault="000B382B" w:rsidP="000F281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</w:t>
            </w:r>
            <w:r>
              <w:rPr>
                <w:rFonts w:cstheme="minorHAnsi"/>
              </w:rPr>
              <w:t>ssential /</w:t>
            </w:r>
            <w:r>
              <w:rPr>
                <w:rFonts w:cstheme="minorHAnsi"/>
                <w:b/>
              </w:rPr>
              <w:t xml:space="preserve"> D</w:t>
            </w:r>
            <w:r>
              <w:rPr>
                <w:rFonts w:cstheme="minorHAnsi"/>
              </w:rPr>
              <w:t>esirable</w:t>
            </w:r>
          </w:p>
        </w:tc>
      </w:tr>
      <w:tr w:rsidR="000B382B" w14:paraId="55909B60" w14:textId="77777777" w:rsidTr="000F2812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490C" w14:textId="77777777" w:rsidR="000B382B" w:rsidRDefault="000B382B" w:rsidP="000F281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Work related circumstances – professional values and practices of Canon Slade School within the Bishop Fraser Trust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39F6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High expectations of all students and a strong commitment to inclusion; respect for their social, cultural, linguistic, religious and ethnic background and a commitment to overcoming barriers and raising their educational achievements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5BB8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46308EA7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A38B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D408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Ability to build and maintain successful relationships with students, treat them consistently, with respect and consideration and demonstrate concern for their development as learners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E3C9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1F338A60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8797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8D6B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 passionate belief in the Trust’s Christian ethos and educational purpose, demonstrating and promoting the positive values, attitudes and behaviour they expect from the students with whom they work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E204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243EF5B6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386E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863C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 strong commitment to the value of teamwork, wanting and able to work collaboratively with colleagues and carry out the role effectively, knowing when to seek help and advice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A76E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7439EE72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1D49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4F04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Able to liaise sensitively and effectively with parents and carers recognising their role in student learning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0999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437716EC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90A2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958F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Commitment to support the Trust’s agenda for safeguarding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486C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13FC6882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44B5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BFF3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Commitment to the pursuit of continuous professional development by oneself and others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B235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19FF394E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011E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B716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Flexible with an ability to be able to embrace and generate change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A300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264FEA81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1404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BD82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Lead, demonstrate and be supportive of the Christian values and foundation throughout the school and wider community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1F55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2B26D8C7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C9F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DDB8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 full and active member of a church in membership of, or sharing the statement of belief of, Churches Together in England and/or Churches Together in Britain &amp; Ireland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D381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0B382B" w14:paraId="7B46B0C7" w14:textId="77777777" w:rsidTr="000F2812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06C3" w14:textId="77777777" w:rsidR="000B382B" w:rsidRDefault="000B382B" w:rsidP="000F281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Personal Qualities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30B9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Strongly self-motivated with personal resilience, persistence and perseverance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E06E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254CDA5F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CAD0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659B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Exceptional levels of personal integrity, discretion, honesty, reliability and self-awareness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AF31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3FD2CD99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33C0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F9EF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lang w:eastAsia="en-GB"/>
              </w:rPr>
              <w:t>Presence, dynamism, good sense of humour and approachability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0D9C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7B7D2115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3BB4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290D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Creative, constructive, insightful and innovative approach to problem solving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CE8F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56E7BEA1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1A5E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45D0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Strong intellect underpinned by a clear moral compass, instinct and intuition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2936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2037EFE1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014E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683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Conscientious and diligent work ethic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3368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2912E84C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4F13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588E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High standard of professional personal presentation with an excellent attendance and time-keeping record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1275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56F13C9D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84A0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BFDF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Patience, kindness and understanding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AE5F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695E0E8E" w14:textId="77777777" w:rsidTr="000F2812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4586" w14:textId="77777777" w:rsidR="000B382B" w:rsidRDefault="000B382B" w:rsidP="000F281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Qualifications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1481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Honours degree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3ED9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0B382B" w14:paraId="6983F8D7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5AF1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A4F9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Qualified Teacher Status or equivalent in specialist area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9AA2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408A89F9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2E98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3291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Evidence of Continuous Professional Development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CB1A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59D804DC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F405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2023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Senior management qualification (e.g. NPQSL, NPQH, Christian Leadership Programme etc.)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9AA8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0B382B" w14:paraId="76AED0CB" w14:textId="77777777" w:rsidTr="000F2812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3FFE" w14:textId="77777777" w:rsidR="000B382B" w:rsidRDefault="000B382B" w:rsidP="000F281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Experience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C578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Senior post holder with experience of whole school leadership responsibility (e.g. Deputy or AHT, or other whole school senior leadership responsibilities in a secondary school/academy)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7065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5B03CA6A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F090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7EAE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Experience in more than one school/academy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C628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0B382B" w14:paraId="3C86E92F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3533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C68F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Motivating others to achieve a common goal and engender discretionary effort from your reports through role modelling appropriate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3E68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766A2740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7BE7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1FDD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Track record of holding others to account and having difficult conversations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3E0C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373362FB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BABC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9B22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Track record of outstanding learning and teaching practice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4338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3EE359D8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1465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3F08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Successful and sustained delivery of outstanding attainment and achievement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F5AA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7690D26F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7A34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E259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Partnership working and collaboration within a school, college or local authority context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58C7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558EA096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EE2D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05F3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Developing and leading the implementation of change to sustain whole school improvement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E755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51042A25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8C4F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892B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Developing and implementing whole-school intervention strategies to sustain and enhance outstanding attainment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01A0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5BA71AC5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B12C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B5C2" w14:textId="77777777" w:rsidR="000B382B" w:rsidRPr="009335D2" w:rsidRDefault="000B382B" w:rsidP="000F2812">
            <w:pPr>
              <w:pStyle w:val="NoSpacing"/>
              <w:rPr>
                <w:rFonts w:cstheme="minorHAnsi"/>
              </w:rPr>
            </w:pPr>
            <w:r w:rsidRPr="009335D2">
              <w:rPr>
                <w:rFonts w:cstheme="minorHAnsi"/>
              </w:rPr>
              <w:t>Senior Leadership in a church school setting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A5F8" w14:textId="77777777" w:rsidR="000B382B" w:rsidRPr="009335D2" w:rsidRDefault="000B382B" w:rsidP="000F2812">
            <w:pPr>
              <w:pStyle w:val="NoSpacing"/>
              <w:rPr>
                <w:rFonts w:cstheme="minorHAnsi"/>
              </w:rPr>
            </w:pPr>
            <w:r w:rsidRPr="009335D2">
              <w:rPr>
                <w:rFonts w:cstheme="minorHAnsi"/>
              </w:rPr>
              <w:t>D</w:t>
            </w:r>
          </w:p>
        </w:tc>
      </w:tr>
      <w:tr w:rsidR="000B382B" w14:paraId="30D7482A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E530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3251" w14:textId="77777777" w:rsidR="000B382B" w:rsidRPr="009335D2" w:rsidRDefault="000B382B" w:rsidP="000F2812">
            <w:pPr>
              <w:pStyle w:val="NoSpacing"/>
              <w:rPr>
                <w:rFonts w:cstheme="minorHAnsi"/>
              </w:rPr>
            </w:pPr>
            <w:r w:rsidRPr="009335D2">
              <w:rPr>
                <w:rFonts w:cstheme="minorHAnsi"/>
              </w:rPr>
              <w:t>Track record of successfully teaching Key Stage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F2AB" w14:textId="77777777" w:rsidR="000B382B" w:rsidRPr="009335D2" w:rsidRDefault="000B382B" w:rsidP="000F2812">
            <w:pPr>
              <w:pStyle w:val="NoSpacing"/>
              <w:rPr>
                <w:rFonts w:cstheme="minorHAnsi"/>
              </w:rPr>
            </w:pPr>
            <w:r w:rsidRPr="009335D2">
              <w:rPr>
                <w:rFonts w:cstheme="minorHAnsi"/>
              </w:rPr>
              <w:t>D</w:t>
            </w:r>
          </w:p>
        </w:tc>
      </w:tr>
      <w:tr w:rsidR="000B382B" w14:paraId="524D6DD3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4185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6DBC" w14:textId="77777777" w:rsidR="000B382B" w:rsidRPr="009335D2" w:rsidRDefault="000B382B" w:rsidP="000F2812">
            <w:pPr>
              <w:pStyle w:val="NoSpacing"/>
              <w:rPr>
                <w:rFonts w:cstheme="minorHAnsi"/>
              </w:rPr>
            </w:pPr>
            <w:r w:rsidRPr="009335D2">
              <w:rPr>
                <w:rFonts w:cstheme="minorHAnsi"/>
              </w:rPr>
              <w:t xml:space="preserve">Development and enhancing quality of education, quality assurance and strategic involvement in curriculum/timetable development within a secondary setting.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A25B" w14:textId="77777777" w:rsidR="000B382B" w:rsidRPr="009335D2" w:rsidRDefault="000B382B" w:rsidP="000F2812">
            <w:pPr>
              <w:pStyle w:val="NoSpacing"/>
              <w:rPr>
                <w:rFonts w:cstheme="minorHAnsi"/>
              </w:rPr>
            </w:pPr>
            <w:r w:rsidRPr="009335D2">
              <w:rPr>
                <w:rFonts w:cstheme="minorHAnsi"/>
              </w:rPr>
              <w:t>E</w:t>
            </w:r>
          </w:p>
        </w:tc>
      </w:tr>
      <w:tr w:rsidR="000B382B" w14:paraId="3B731941" w14:textId="77777777" w:rsidTr="000F2812">
        <w:trPr>
          <w:trHeight w:val="268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1FA6" w14:textId="77777777" w:rsidR="000B382B" w:rsidRDefault="000B382B" w:rsidP="000F281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Abilities, Skills &amp; Knowledge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2801" w14:textId="77777777" w:rsidR="000B382B" w:rsidRPr="009335D2" w:rsidRDefault="000B382B" w:rsidP="000F2812">
            <w:pPr>
              <w:pStyle w:val="NoSpacing"/>
              <w:rPr>
                <w:rFonts w:cstheme="minorHAnsi"/>
              </w:rPr>
            </w:pPr>
            <w:r w:rsidRPr="009335D2">
              <w:rPr>
                <w:rFonts w:cstheme="minorHAnsi"/>
              </w:rPr>
              <w:t xml:space="preserve">Ability to teach at Key Stage 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7C37" w14:textId="77777777" w:rsidR="000B382B" w:rsidRPr="009335D2" w:rsidRDefault="000B382B" w:rsidP="000F2812">
            <w:pPr>
              <w:pStyle w:val="NoSpacing"/>
              <w:rPr>
                <w:rFonts w:cstheme="minorHAnsi"/>
              </w:rPr>
            </w:pPr>
            <w:r w:rsidRPr="009335D2">
              <w:rPr>
                <w:rFonts w:cstheme="minorHAnsi"/>
              </w:rPr>
              <w:t>D</w:t>
            </w:r>
          </w:p>
        </w:tc>
      </w:tr>
      <w:tr w:rsidR="000B382B" w14:paraId="69676C1D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B332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642D" w14:textId="77777777" w:rsidR="000B382B" w:rsidRPr="00FB1B67" w:rsidRDefault="000B382B" w:rsidP="000F28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B1B67">
              <w:rPr>
                <w:rFonts w:asciiTheme="minorHAnsi" w:hAnsiTheme="minorHAnsi" w:cstheme="minorHAnsi"/>
                <w:sz w:val="22"/>
                <w:szCs w:val="22"/>
              </w:rPr>
              <w:t>Strong interpersonal skills with the ability to coach and motivate professionals, individually and within groups, to achieve individual and collective targets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D21E" w14:textId="77777777" w:rsidR="000B382B" w:rsidRPr="00FB1B67" w:rsidRDefault="000B382B" w:rsidP="000F2812">
            <w:pPr>
              <w:pStyle w:val="NoSpacing"/>
              <w:rPr>
                <w:rFonts w:cstheme="minorHAnsi"/>
              </w:rPr>
            </w:pPr>
            <w:r w:rsidRPr="00FB1B67">
              <w:rPr>
                <w:rFonts w:cstheme="minorHAnsi"/>
              </w:rPr>
              <w:t>E</w:t>
            </w:r>
          </w:p>
        </w:tc>
      </w:tr>
      <w:tr w:rsidR="000B382B" w14:paraId="74ADD247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7C9D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5D71" w14:textId="77777777" w:rsidR="000B382B" w:rsidRDefault="000B382B" w:rsidP="000F28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Determination to hold people to account and challenge underperformance</w:t>
            </w:r>
          </w:p>
          <w:p w14:paraId="778579AF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3345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71DAC0C5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E36E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D3B2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Ability to manage and resolve conflict, to negotiate and provide appropriate support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1A3F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6007866B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3642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6302" w14:textId="77777777" w:rsidR="000B382B" w:rsidRDefault="000B382B" w:rsidP="000F28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Commitment to fostering an open, fair and equitable culture, which encourages ideas and contributions from others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2641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2D21F8C3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ABE9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D8D8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Ability to develop and implement strategies to enhance and sustain whole school initiatives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B015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414A696C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103C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7489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Ability to work with a range of external agencies and stakeholders to deliver whole-school initiatives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8216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0826EDD4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2F7F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FE1E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Ability to communicate effectively with, and write reports for, a range of stakeholders, including students, staff, governors and external agencies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9CB7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092CA782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8D38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87D2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Ability to set clear targets, track and manage progress and develop strategies to achieve desired outcomes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3B09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61BA7E20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D489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48FD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Knowledge of curricula, specifications and assessment criteria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D4BF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6EFD2068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7893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8F44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Ability to work autonomously, prioritise conflicting demands and thrive under pressure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2B2D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19D2A05E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256C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92F4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ICT skills to manage and report on performance data to a range of audiences (Ofsted, governors, parents, staff and students)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51B7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31C9DA4A" w14:textId="77777777" w:rsidTr="000F281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E32E" w14:textId="77777777" w:rsidR="000B382B" w:rsidRDefault="000B382B" w:rsidP="000F2812">
            <w:pPr>
              <w:rPr>
                <w:rFonts w:cstheme="minorHAnsi"/>
                <w:b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3BEC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Understanding of contemporary issues relating to curriculum and attainment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88E7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B382B" w14:paraId="68457F6F" w14:textId="77777777" w:rsidTr="000F281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1097" w14:textId="77777777" w:rsidR="000B382B" w:rsidRDefault="000B382B" w:rsidP="000F2812">
            <w:pPr>
              <w:ind w:right="175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Safeguarding of Children and Young People</w:t>
            </w:r>
          </w:p>
          <w:p w14:paraId="4131442D" w14:textId="77777777" w:rsidR="000B382B" w:rsidRDefault="000B382B" w:rsidP="000F2812">
            <w:pPr>
              <w:pStyle w:val="NoSpacing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lang w:eastAsia="en-GB"/>
              </w:rPr>
              <w:t>Relationships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4B97" w14:textId="77777777" w:rsidR="000B382B" w:rsidRDefault="000B382B" w:rsidP="000F2812">
            <w:pPr>
              <w:pStyle w:val="NoSpacing"/>
              <w:rPr>
                <w:rFonts w:eastAsia="Calibri" w:cstheme="minorHAnsi"/>
              </w:rPr>
            </w:pPr>
            <w:r>
              <w:rPr>
                <w:rFonts w:eastAsia="Times New Roman" w:cstheme="minorHAnsi"/>
                <w:lang w:eastAsia="en-GB"/>
              </w:rPr>
              <w:t>Ability to form and maintain appropriate relationships and personal boundaries with children and young people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A025" w14:textId="77777777" w:rsidR="000B382B" w:rsidRDefault="000B382B" w:rsidP="000F281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</w:tbl>
    <w:p w14:paraId="4D36B6EA" w14:textId="77777777" w:rsidR="000B382B" w:rsidRPr="006C2ECE" w:rsidRDefault="000B382B" w:rsidP="000B382B">
      <w:pPr>
        <w:jc w:val="center"/>
        <w:rPr>
          <w:rFonts w:ascii="Calibri" w:hAnsi="Calibri"/>
          <w:sz w:val="18"/>
          <w:szCs w:val="18"/>
        </w:rPr>
      </w:pPr>
    </w:p>
    <w:p w14:paraId="471416EF" w14:textId="77777777" w:rsidR="000B382B" w:rsidRPr="004128C5" w:rsidRDefault="000B382B" w:rsidP="000B382B">
      <w:pPr>
        <w:jc w:val="center"/>
        <w:rPr>
          <w:rFonts w:ascii="Calibri" w:hAnsi="Calibri"/>
          <w:sz w:val="18"/>
          <w:szCs w:val="18"/>
        </w:rPr>
      </w:pPr>
    </w:p>
    <w:p w14:paraId="4360D5F5" w14:textId="54F6C958" w:rsidR="000B382B" w:rsidRDefault="000B382B" w:rsidP="000B382B">
      <w:pPr>
        <w:tabs>
          <w:tab w:val="left" w:pos="2535"/>
        </w:tabs>
        <w:rPr>
          <w:rFonts w:ascii="Calibri" w:hAnsi="Calibri"/>
          <w:sz w:val="18"/>
          <w:szCs w:val="18"/>
        </w:rPr>
      </w:pPr>
      <w:bookmarkStart w:id="0" w:name="_GoBack"/>
      <w:bookmarkEnd w:id="0"/>
    </w:p>
    <w:p w14:paraId="74FD003A" w14:textId="77777777" w:rsidR="000B382B" w:rsidRDefault="000B382B" w:rsidP="000B382B">
      <w:pPr>
        <w:rPr>
          <w:rFonts w:ascii="Calibri" w:hAnsi="Calibri"/>
          <w:sz w:val="18"/>
          <w:szCs w:val="18"/>
        </w:rPr>
      </w:pPr>
    </w:p>
    <w:p w14:paraId="7DF420AF" w14:textId="0A4CC153" w:rsidR="00055776" w:rsidRDefault="00055776" w:rsidP="00055776"/>
    <w:sectPr w:rsidR="00055776" w:rsidSect="006A6862">
      <w:headerReference w:type="default" r:id="rId8"/>
      <w:footerReference w:type="default" r:id="rId9"/>
      <w:pgSz w:w="11906" w:h="16838"/>
      <w:pgMar w:top="1012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875F0" w14:textId="77777777" w:rsidR="00184937" w:rsidRDefault="00184937" w:rsidP="00055776">
      <w:pPr>
        <w:spacing w:after="0" w:line="240" w:lineRule="auto"/>
      </w:pPr>
      <w:r>
        <w:separator/>
      </w:r>
    </w:p>
  </w:endnote>
  <w:endnote w:type="continuationSeparator" w:id="0">
    <w:p w14:paraId="030F7569" w14:textId="77777777" w:rsidR="00184937" w:rsidRDefault="00184937" w:rsidP="0005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74A7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681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9627B3" w14:textId="6CEDAE68" w:rsidR="00A274CB" w:rsidRDefault="00A274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4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7DE5CE" w14:textId="77777777" w:rsidR="00A274CB" w:rsidRDefault="00A27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657AD" w14:textId="77777777" w:rsidR="00184937" w:rsidRDefault="00184937" w:rsidP="00055776">
      <w:pPr>
        <w:spacing w:after="0" w:line="240" w:lineRule="auto"/>
      </w:pPr>
      <w:r>
        <w:separator/>
      </w:r>
    </w:p>
  </w:footnote>
  <w:footnote w:type="continuationSeparator" w:id="0">
    <w:p w14:paraId="389CA494" w14:textId="77777777" w:rsidR="00184937" w:rsidRDefault="00184937" w:rsidP="00055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F7055" w14:textId="77777777" w:rsidR="00055776" w:rsidRDefault="00055776" w:rsidP="00C5548A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0FFCD70" wp14:editId="3B46D1B4">
              <wp:simplePos x="0" y="0"/>
              <wp:positionH relativeFrom="margin">
                <wp:posOffset>2800350</wp:posOffset>
              </wp:positionH>
              <wp:positionV relativeFrom="paragraph">
                <wp:posOffset>226060</wp:posOffset>
              </wp:positionV>
              <wp:extent cx="203835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BA440A" w14:textId="54C4C1F5" w:rsidR="00055776" w:rsidRDefault="00055776">
                          <w:r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 xml:space="preserve">  </w:t>
                          </w:r>
                          <w:r w:rsidR="000B382B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Person Specification</w:t>
                          </w:r>
                          <w:r>
                            <w:t xml:space="preserve"> </w:t>
                          </w:r>
                          <w:r w:rsidR="00C5548A">
                            <w:t xml:space="preserve">    </w:t>
                          </w:r>
                          <w:r>
                            <w:t xml:space="preserve">                    </w:t>
                          </w:r>
                          <w:r w:rsidRPr="00055776">
                            <w:rPr>
                              <w:rFonts w:ascii="Calibri" w:hAnsi="Calibri" w:cs="TTE174A740t00"/>
                              <w:b/>
                              <w:noProof/>
                              <w:sz w:val="28"/>
                              <w:szCs w:val="28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FFCD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0.5pt;margin-top:17.8pt;width:160.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I2IQIAAB4EAAAOAAAAZHJzL2Uyb0RvYy54bWysU9tuGyEQfa/Uf0C813uJnTgrr6PUqatK&#10;6UVK+gEsy3pRgaGAvZt+fQbWcaz0rSoPCJjhcObMYXUzakUOwnkJpqbFLKdEGA6tNLua/nzcflhS&#10;4gMzLVNgRE2fhKc36/fvVoOtRAk9qFY4giDGV4OtaR+CrbLM815o5mdghcFgB06zgFu3y1rHBkTX&#10;Kivz/DIbwLXWARfe4+ndFKTrhN91gofvXedFIKqmyC2k2aW5iXO2XrFq55jtJT/SYP/AQjNp8NET&#10;1B0LjOyd/AtKS+7AQxdmHHQGXSe5SDVgNUX+ppqHnlmRakFxvD3J5P8fLP92+OGIbGtaFleUGKax&#10;SY9iDOQjjKSM+gzWV5j2YDExjHiMfU61ensP/JcnBjY9Mztx6xwMvWAt8ivizezs6oTjI0gzfIUW&#10;n2H7AAlo7JyO4qEcBNGxT0+n3kQqHA/L/GJ5scAQx1gxz+eXZepexqqX69b58FmAJnFRU4fNT/Ds&#10;cO9DpMOql5T4mgcl261UKm3crtkoRw4MjbJNI1XwJk0ZMtT0elEuErKBeD95SMuARlZS13SZxzFZ&#10;K8rxybQpJTCppjUyUeaoT5RkEieMzYiJUbQG2idUysFkWPxguOjB/aFkQLPW1P/eMycoUV8Mqn1d&#10;zOfR3WkzX1yhNMSdR5rzCDMcoWoaKJmWm5B+RNLB3mJXtjLp9crkyBVNmGQ8fpjo8vN9ynr91utn&#10;AAAA//8DAFBLAwQUAAYACAAAACEAVly03uAAAAAKAQAADwAAAGRycy9kb3ducmV2LnhtbEyPzU7D&#10;MBCE70i8g7VI3KjT0IQqzaaqqLhwQKIg0aMbO3GEfyLbTcPbs5zocXZGs9/U29kaNqkQB+8QlosM&#10;mHKtl4PrET4/Xh7WwGISTgrjnUL4URG2ze1NLSrpL+5dTYfUMypxsRIIOqWx4jy2WlkRF35UjrzO&#10;BysSydBzGcSFyq3heZaV3IrB0QctRvWsVft9OFuEL6sHuQ9vx06aaf/a7YpxDiPi/d282wBLak7/&#10;YfjDJ3RoiOnkz05GZhBWqyVtSQiPRQmMAk9lTocTQl6Ua+BNza8nNL8AAAD//wMAUEsBAi0AFAAG&#10;AAgAAAAhALaDOJL+AAAA4QEAABMAAAAAAAAAAAAAAAAAAAAAAFtDb250ZW50X1R5cGVzXS54bWxQ&#10;SwECLQAUAAYACAAAACEAOP0h/9YAAACUAQAACwAAAAAAAAAAAAAAAAAvAQAAX3JlbHMvLnJlbHNQ&#10;SwECLQAUAAYACAAAACEArc2CNiECAAAeBAAADgAAAAAAAAAAAAAAAAAuAgAAZHJzL2Uyb0RvYy54&#10;bWxQSwECLQAUAAYACAAAACEAVly03uAAAAAKAQAADwAAAAAAAAAAAAAAAAB7BAAAZHJzL2Rvd25y&#10;ZXYueG1sUEsFBgAAAAAEAAQA8wAAAIgFAAAAAA==&#10;" stroked="f">
              <v:textbox style="mso-fit-shape-to-text:t">
                <w:txbxContent>
                  <w:p w14:paraId="4FBA440A" w14:textId="54C4C1F5" w:rsidR="00055776" w:rsidRDefault="00055776">
                    <w: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 xml:space="preserve">  </w:t>
                    </w:r>
                    <w:r w:rsidR="000B382B"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>Person Specification</w:t>
                    </w:r>
                    <w:r>
                      <w:t xml:space="preserve"> </w:t>
                    </w:r>
                    <w:r w:rsidR="00C5548A">
                      <w:t xml:space="preserve">    </w:t>
                    </w:r>
                    <w:r>
                      <w:t xml:space="preserve">                    </w:t>
                    </w:r>
                    <w:r w:rsidRPr="00055776">
                      <w:rPr>
                        <w:rFonts w:ascii="Calibri" w:hAnsi="Calibri" w:cs="TTE174A740t00"/>
                        <w:b/>
                        <w:noProof/>
                        <w:sz w:val="28"/>
                        <w:szCs w:val="28"/>
                      </w:rPr>
                      <w:t xml:space="preserve">     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41473A09" wp14:editId="648A3573">
          <wp:extent cx="2227580" cy="696595"/>
          <wp:effectExtent l="0" t="0" r="127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FT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696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548A">
      <w:t xml:space="preserve">    </w:t>
    </w:r>
    <w:r w:rsidR="008A3AED">
      <w:t xml:space="preserve">                  </w:t>
    </w:r>
    <w:r w:rsidR="008A3AED">
      <w:rPr>
        <w:rFonts w:ascii="Calibri" w:hAnsi="Calibri" w:cs="TTE174A740t00"/>
        <w:b/>
        <w:noProof/>
        <w:sz w:val="28"/>
        <w:szCs w:val="28"/>
        <w:lang w:eastAsia="en-GB"/>
      </w:rPr>
      <w:drawing>
        <wp:inline distT="0" distB="0" distL="0" distR="0" wp14:anchorId="25315B57" wp14:editId="7189D4EC">
          <wp:extent cx="548030" cy="707689"/>
          <wp:effectExtent l="0" t="0" r="444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14" cy="7280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A3AED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F66"/>
    <w:multiLevelType w:val="hybridMultilevel"/>
    <w:tmpl w:val="706C65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9F6F09"/>
    <w:multiLevelType w:val="hybridMultilevel"/>
    <w:tmpl w:val="00DC4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075B5"/>
    <w:multiLevelType w:val="hybridMultilevel"/>
    <w:tmpl w:val="9A88CE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E7F17"/>
    <w:multiLevelType w:val="hybridMultilevel"/>
    <w:tmpl w:val="B9D6E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55C08"/>
    <w:multiLevelType w:val="hybridMultilevel"/>
    <w:tmpl w:val="847C1F24"/>
    <w:lvl w:ilvl="0" w:tplc="16A4D44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B360F"/>
    <w:multiLevelType w:val="hybridMultilevel"/>
    <w:tmpl w:val="3A845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F5649"/>
    <w:multiLevelType w:val="hybridMultilevel"/>
    <w:tmpl w:val="D4B26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01D8D"/>
    <w:multiLevelType w:val="hybridMultilevel"/>
    <w:tmpl w:val="DB0A9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31CB5"/>
    <w:multiLevelType w:val="hybridMultilevel"/>
    <w:tmpl w:val="250A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F3B59"/>
    <w:multiLevelType w:val="hybridMultilevel"/>
    <w:tmpl w:val="0D9A2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6273E3"/>
    <w:multiLevelType w:val="hybridMultilevel"/>
    <w:tmpl w:val="47BA30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B91FA7"/>
    <w:multiLevelType w:val="hybridMultilevel"/>
    <w:tmpl w:val="F62EE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26A01"/>
    <w:multiLevelType w:val="hybridMultilevel"/>
    <w:tmpl w:val="EB28FB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0A071A"/>
    <w:multiLevelType w:val="hybridMultilevel"/>
    <w:tmpl w:val="4EDA7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13"/>
  </w:num>
  <w:num w:numId="6">
    <w:abstractNumId w:val="1"/>
  </w:num>
  <w:num w:numId="7">
    <w:abstractNumId w:val="5"/>
  </w:num>
  <w:num w:numId="8">
    <w:abstractNumId w:val="11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76"/>
    <w:rsid w:val="000310E7"/>
    <w:rsid w:val="0005093D"/>
    <w:rsid w:val="00055776"/>
    <w:rsid w:val="00084A20"/>
    <w:rsid w:val="00095197"/>
    <w:rsid w:val="000B18F3"/>
    <w:rsid w:val="000B382B"/>
    <w:rsid w:val="000C05F3"/>
    <w:rsid w:val="000C2A86"/>
    <w:rsid w:val="000C5298"/>
    <w:rsid w:val="00143CB3"/>
    <w:rsid w:val="00144859"/>
    <w:rsid w:val="00146325"/>
    <w:rsid w:val="00184937"/>
    <w:rsid w:val="00186B38"/>
    <w:rsid w:val="001C3E20"/>
    <w:rsid w:val="001D63C6"/>
    <w:rsid w:val="002401E5"/>
    <w:rsid w:val="00277D39"/>
    <w:rsid w:val="00281933"/>
    <w:rsid w:val="00286032"/>
    <w:rsid w:val="002A75B2"/>
    <w:rsid w:val="0032360A"/>
    <w:rsid w:val="00357384"/>
    <w:rsid w:val="003A4563"/>
    <w:rsid w:val="003D7380"/>
    <w:rsid w:val="004633D6"/>
    <w:rsid w:val="0047453D"/>
    <w:rsid w:val="004764B4"/>
    <w:rsid w:val="004E1DC3"/>
    <w:rsid w:val="00502F57"/>
    <w:rsid w:val="00533EE3"/>
    <w:rsid w:val="00556A0B"/>
    <w:rsid w:val="00581C2A"/>
    <w:rsid w:val="005A0F1D"/>
    <w:rsid w:val="005C4BF2"/>
    <w:rsid w:val="00610495"/>
    <w:rsid w:val="00636D5E"/>
    <w:rsid w:val="00644A7C"/>
    <w:rsid w:val="006A6862"/>
    <w:rsid w:val="006F7377"/>
    <w:rsid w:val="00707677"/>
    <w:rsid w:val="00713B3C"/>
    <w:rsid w:val="00750FCA"/>
    <w:rsid w:val="0077722A"/>
    <w:rsid w:val="007939F8"/>
    <w:rsid w:val="007A2FDF"/>
    <w:rsid w:val="007A3EC8"/>
    <w:rsid w:val="007D11FF"/>
    <w:rsid w:val="00810F5C"/>
    <w:rsid w:val="00817CBF"/>
    <w:rsid w:val="00822F45"/>
    <w:rsid w:val="00851C4E"/>
    <w:rsid w:val="00856A6D"/>
    <w:rsid w:val="00871D19"/>
    <w:rsid w:val="00872630"/>
    <w:rsid w:val="008829ED"/>
    <w:rsid w:val="008A3AED"/>
    <w:rsid w:val="008A622F"/>
    <w:rsid w:val="008C3B3B"/>
    <w:rsid w:val="00950708"/>
    <w:rsid w:val="00951306"/>
    <w:rsid w:val="00952B23"/>
    <w:rsid w:val="009D168F"/>
    <w:rsid w:val="009D191F"/>
    <w:rsid w:val="009D3CFC"/>
    <w:rsid w:val="00A274CB"/>
    <w:rsid w:val="00A3289B"/>
    <w:rsid w:val="00A40E88"/>
    <w:rsid w:val="00A808AA"/>
    <w:rsid w:val="00A829B4"/>
    <w:rsid w:val="00AA4112"/>
    <w:rsid w:val="00BF4397"/>
    <w:rsid w:val="00C02E41"/>
    <w:rsid w:val="00C369DA"/>
    <w:rsid w:val="00C435AA"/>
    <w:rsid w:val="00C4390E"/>
    <w:rsid w:val="00C44C70"/>
    <w:rsid w:val="00C51116"/>
    <w:rsid w:val="00C5548A"/>
    <w:rsid w:val="00C84684"/>
    <w:rsid w:val="00C874B8"/>
    <w:rsid w:val="00CB55E7"/>
    <w:rsid w:val="00CE2CA1"/>
    <w:rsid w:val="00CE4C2C"/>
    <w:rsid w:val="00CF2C0E"/>
    <w:rsid w:val="00D26F64"/>
    <w:rsid w:val="00D34C9F"/>
    <w:rsid w:val="00D57E57"/>
    <w:rsid w:val="00D966AF"/>
    <w:rsid w:val="00E20816"/>
    <w:rsid w:val="00E25014"/>
    <w:rsid w:val="00E91EB2"/>
    <w:rsid w:val="00E97123"/>
    <w:rsid w:val="00EC0380"/>
    <w:rsid w:val="00F03239"/>
    <w:rsid w:val="00F37B29"/>
    <w:rsid w:val="00F70061"/>
    <w:rsid w:val="00F87E71"/>
    <w:rsid w:val="00F9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36277C"/>
  <w15:docId w15:val="{6D857C48-79D9-41A9-96B5-BFE581EE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55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55776"/>
  </w:style>
  <w:style w:type="paragraph" w:styleId="Footer">
    <w:name w:val="footer"/>
    <w:basedOn w:val="Normal"/>
    <w:link w:val="FooterChar"/>
    <w:uiPriority w:val="99"/>
    <w:unhideWhenUsed/>
    <w:rsid w:val="00055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776"/>
  </w:style>
  <w:style w:type="paragraph" w:customStyle="1" w:styleId="Label">
    <w:name w:val="Label"/>
    <w:basedOn w:val="Normal"/>
    <w:qFormat/>
    <w:rsid w:val="00055776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</w:rPr>
  </w:style>
  <w:style w:type="paragraph" w:styleId="ListParagraph">
    <w:name w:val="List Paragraph"/>
    <w:basedOn w:val="Normal"/>
    <w:uiPriority w:val="34"/>
    <w:qFormat/>
    <w:rsid w:val="00055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55776"/>
    <w:pPr>
      <w:spacing w:after="0" w:line="240" w:lineRule="auto"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239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CF2C0E"/>
    <w:pPr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F2C0E"/>
    <w:rPr>
      <w:rFonts w:ascii="Palatino Linotype" w:eastAsia="Times New Roman" w:hAnsi="Palatino Linotype" w:cs="Times New Roman"/>
      <w:sz w:val="24"/>
      <w:szCs w:val="24"/>
    </w:rPr>
  </w:style>
  <w:style w:type="table" w:styleId="TableGrid">
    <w:name w:val="Table Grid"/>
    <w:basedOn w:val="TableNormal"/>
    <w:uiPriority w:val="39"/>
    <w:rsid w:val="000B382B"/>
    <w:pPr>
      <w:spacing w:after="0" w:line="240" w:lineRule="auto"/>
    </w:pPr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3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A30BB-9443-44A1-9FB0-50FACB13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Admin</dc:creator>
  <cp:keywords/>
  <dc:description/>
  <cp:lastModifiedBy>Mrs A Featherstone</cp:lastModifiedBy>
  <cp:revision>3</cp:revision>
  <cp:lastPrinted>2021-01-08T09:31:00Z</cp:lastPrinted>
  <dcterms:created xsi:type="dcterms:W3CDTF">2025-01-09T16:20:00Z</dcterms:created>
  <dcterms:modified xsi:type="dcterms:W3CDTF">2025-01-09T16:20:00Z</dcterms:modified>
</cp:coreProperties>
</file>